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97DB" w14:textId="03DD870C" w:rsidR="006107F1" w:rsidRDefault="002010D5">
      <w:pPr>
        <w:jc w:val="center"/>
      </w:pPr>
      <w:r>
        <w:t xml:space="preserve">Anno Scolastico </w:t>
      </w:r>
      <w:r w:rsidR="00A830C5">
        <w:t>2020</w:t>
      </w:r>
      <w:r>
        <w:t>/</w:t>
      </w:r>
      <w:r w:rsidR="00A830C5">
        <w:t>2021</w:t>
      </w:r>
    </w:p>
    <w:p w14:paraId="4C848725" w14:textId="77777777" w:rsidR="006107F1" w:rsidRDefault="00844A02">
      <w:pPr>
        <w:jc w:val="center"/>
      </w:pPr>
      <w:r>
        <w:t>Classe III B</w:t>
      </w:r>
    </w:p>
    <w:p w14:paraId="3CA17BA9" w14:textId="54D3E4BA" w:rsidR="00517A91" w:rsidRDefault="002010D5" w:rsidP="001A3802">
      <w:pPr>
        <w:jc w:val="center"/>
      </w:pPr>
      <w:r>
        <w:t xml:space="preserve">Programma svolto </w:t>
      </w:r>
      <w:r w:rsidR="00A830C5">
        <w:t xml:space="preserve">di </w:t>
      </w:r>
      <w:r w:rsidR="001A3802">
        <w:t>italiano</w:t>
      </w:r>
    </w:p>
    <w:p w14:paraId="1A11E680" w14:textId="77777777" w:rsidR="00517A91" w:rsidRDefault="00517A91">
      <w:pPr>
        <w:jc w:val="center"/>
      </w:pPr>
    </w:p>
    <w:p w14:paraId="3BC489C0" w14:textId="2D35F9C0" w:rsidR="006107F1" w:rsidRDefault="00517A91">
      <w:r>
        <w:t xml:space="preserve">MOD. </w:t>
      </w:r>
      <w:r w:rsidR="001A3802">
        <w:t xml:space="preserve">1 </w:t>
      </w:r>
      <w:r w:rsidR="00844A02">
        <w:t xml:space="preserve">La cultura medievale </w:t>
      </w:r>
    </w:p>
    <w:p w14:paraId="7DE56F00" w14:textId="77777777" w:rsidR="006107F1" w:rsidRDefault="00844A02">
      <w:r>
        <w:t xml:space="preserve">Unità </w:t>
      </w:r>
    </w:p>
    <w:p w14:paraId="65E0548D" w14:textId="77777777" w:rsidR="006107F1" w:rsidRDefault="00844A02">
      <w:pPr>
        <w:numPr>
          <w:ilvl w:val="0"/>
          <w:numId w:val="6"/>
        </w:numPr>
        <w:spacing w:after="0"/>
        <w:contextualSpacing/>
      </w:pPr>
      <w:r>
        <w:t>Modelli culturali, modelli di vita, modelli letterari</w:t>
      </w:r>
    </w:p>
    <w:p w14:paraId="6A18814F" w14:textId="77777777" w:rsidR="006107F1" w:rsidRDefault="00844A02">
      <w:pPr>
        <w:numPr>
          <w:ilvl w:val="0"/>
          <w:numId w:val="6"/>
        </w:numPr>
        <w:spacing w:after="0"/>
        <w:contextualSpacing/>
      </w:pPr>
      <w:r>
        <w:rPr>
          <w:color w:val="000000"/>
        </w:rPr>
        <w:t>L</w:t>
      </w:r>
      <w:r>
        <w:t>a lirica provenzale</w:t>
      </w:r>
    </w:p>
    <w:p w14:paraId="4925969B" w14:textId="77777777" w:rsidR="006107F1" w:rsidRDefault="00610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0F8928" w14:textId="77777777" w:rsidR="006107F1" w:rsidRDefault="00517A91">
      <w:r>
        <w:t>MOD. 3</w:t>
      </w:r>
      <w:r w:rsidR="00844A02">
        <w:t xml:space="preserve"> La poesia italiana del Duecento e del Trecento </w:t>
      </w:r>
    </w:p>
    <w:p w14:paraId="690D9CFE" w14:textId="77777777" w:rsidR="006107F1" w:rsidRDefault="00844A02">
      <w:r>
        <w:t>Unità</w:t>
      </w:r>
    </w:p>
    <w:p w14:paraId="4A4CB7D4" w14:textId="77777777" w:rsidR="006107F1" w:rsidRDefault="00844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La scuola siciliana</w:t>
      </w:r>
    </w:p>
    <w:p w14:paraId="7C352E02" w14:textId="77777777" w:rsidR="006107F1" w:rsidRDefault="00844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Giacomo da Lentini: </w:t>
      </w:r>
      <w:r>
        <w:rPr>
          <w:i/>
        </w:rPr>
        <w:t xml:space="preserve">Amor è un desio che </w:t>
      </w:r>
      <w:proofErr w:type="spellStart"/>
      <w:r>
        <w:rPr>
          <w:i/>
        </w:rPr>
        <w:t>ven</w:t>
      </w:r>
      <w:proofErr w:type="spellEnd"/>
      <w:r>
        <w:rPr>
          <w:i/>
        </w:rPr>
        <w:t xml:space="preserve"> da core</w:t>
      </w:r>
    </w:p>
    <w:p w14:paraId="1F32F572" w14:textId="77777777" w:rsidR="006107F1" w:rsidRDefault="00844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Il Dolce</w:t>
      </w:r>
      <w:r>
        <w:rPr>
          <w:color w:val="000000"/>
        </w:rPr>
        <w:t xml:space="preserve"> </w:t>
      </w:r>
      <w:proofErr w:type="spellStart"/>
      <w:r>
        <w:t>Stil</w:t>
      </w:r>
      <w:proofErr w:type="spellEnd"/>
      <w:r>
        <w:t xml:space="preserve"> novo</w:t>
      </w:r>
    </w:p>
    <w:p w14:paraId="00FECD7E" w14:textId="77777777" w:rsidR="006107F1" w:rsidRDefault="00844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Guido </w:t>
      </w:r>
      <w:proofErr w:type="spellStart"/>
      <w:r>
        <w:rPr>
          <w:color w:val="000000"/>
        </w:rPr>
        <w:t>Guinizzelli</w:t>
      </w:r>
      <w:proofErr w:type="spellEnd"/>
      <w:r>
        <w:rPr>
          <w:color w:val="000000"/>
        </w:rPr>
        <w:t>:</w:t>
      </w:r>
      <w:r>
        <w:rPr>
          <w:i/>
          <w:color w:val="000000"/>
        </w:rPr>
        <w:t xml:space="preserve"> Al </w:t>
      </w:r>
      <w:proofErr w:type="spellStart"/>
      <w:r>
        <w:rPr>
          <w:i/>
          <w:color w:val="000000"/>
        </w:rPr>
        <w:t>cor</w:t>
      </w:r>
      <w:proofErr w:type="spellEnd"/>
      <w:r>
        <w:rPr>
          <w:i/>
          <w:color w:val="000000"/>
        </w:rPr>
        <w:t xml:space="preserve"> gentil rempaira sempre amore</w:t>
      </w:r>
      <w:r>
        <w:rPr>
          <w:color w:val="000000"/>
        </w:rPr>
        <w:t xml:space="preserve"> </w:t>
      </w:r>
    </w:p>
    <w:p w14:paraId="4A1DFB4B" w14:textId="44F3D9E0" w:rsidR="006107F1" w:rsidRDefault="006107F1" w:rsidP="001768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14:paraId="7B3E3FA4" w14:textId="77777777" w:rsidR="006107F1" w:rsidRDefault="00517A91">
      <w:r>
        <w:t>MOD. 4</w:t>
      </w:r>
      <w:r w:rsidR="00844A02">
        <w:t xml:space="preserve">   Dante Alighieri </w:t>
      </w:r>
    </w:p>
    <w:p w14:paraId="1E1C6241" w14:textId="77777777" w:rsidR="006107F1" w:rsidRDefault="00844A02">
      <w:r>
        <w:t xml:space="preserve">Unità </w:t>
      </w:r>
    </w:p>
    <w:p w14:paraId="41F20BD7" w14:textId="77777777" w:rsidR="006107F1" w:rsidRDefault="00844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</w:t>
      </w:r>
      <w:r>
        <w:t xml:space="preserve">a vita, le idee, l'attività politica, il pensiero e la poetica </w:t>
      </w:r>
    </w:p>
    <w:p w14:paraId="7DBD01BB" w14:textId="77777777" w:rsidR="006107F1" w:rsidRDefault="00844A02">
      <w:pPr>
        <w:numPr>
          <w:ilvl w:val="0"/>
          <w:numId w:val="1"/>
        </w:numPr>
        <w:spacing w:after="0"/>
        <w:contextualSpacing/>
      </w:pPr>
      <w:r>
        <w:t>La formazione culturale</w:t>
      </w:r>
    </w:p>
    <w:p w14:paraId="56F85FD7" w14:textId="77777777" w:rsidR="006107F1" w:rsidRDefault="00844A02">
      <w:pPr>
        <w:numPr>
          <w:ilvl w:val="0"/>
          <w:numId w:val="1"/>
        </w:numPr>
        <w:spacing w:after="0"/>
        <w:contextualSpacing/>
      </w:pPr>
      <w:r>
        <w:t>Il ruolo dell’intellettuale</w:t>
      </w:r>
    </w:p>
    <w:p w14:paraId="11818D28" w14:textId="77777777" w:rsidR="006107F1" w:rsidRDefault="00844A02">
      <w:pPr>
        <w:numPr>
          <w:ilvl w:val="0"/>
          <w:numId w:val="1"/>
        </w:numPr>
        <w:spacing w:after="0"/>
        <w:contextualSpacing/>
      </w:pPr>
      <w:r>
        <w:t>La modernità di Dante</w:t>
      </w:r>
    </w:p>
    <w:p w14:paraId="3210E709" w14:textId="77777777" w:rsidR="006107F1" w:rsidRDefault="00844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000000"/>
        </w:rPr>
      </w:pPr>
      <w:r>
        <w:rPr>
          <w:color w:val="000000"/>
        </w:rPr>
        <w:t xml:space="preserve">Le opere in volgare: </w:t>
      </w:r>
      <w:r>
        <w:rPr>
          <w:i/>
          <w:color w:val="000000"/>
        </w:rPr>
        <w:t>Rime, Vita Nova, Convivio</w:t>
      </w:r>
    </w:p>
    <w:p w14:paraId="2E879F3E" w14:textId="4FC120C8" w:rsidR="006107F1" w:rsidRDefault="00844A02" w:rsidP="00C17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Dalla Vita Nova</w:t>
      </w:r>
      <w:r>
        <w:rPr>
          <w:i/>
          <w:color w:val="000000"/>
        </w:rPr>
        <w:t xml:space="preserve">: </w:t>
      </w:r>
      <w:r>
        <w:rPr>
          <w:i/>
        </w:rPr>
        <w:t>Tanto gentile e tanto onesta pare</w:t>
      </w:r>
    </w:p>
    <w:p w14:paraId="23F4C7E5" w14:textId="77777777" w:rsidR="006107F1" w:rsidRDefault="00844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i/>
          <w:color w:val="000000"/>
        </w:rPr>
        <w:t>La Divina Commedia</w:t>
      </w:r>
      <w:r>
        <w:rPr>
          <w:color w:val="000000"/>
        </w:rPr>
        <w:t>: la struttura del poema dell’oltretomba cristiano e la simbologia numerologica</w:t>
      </w:r>
    </w:p>
    <w:p w14:paraId="00A562C7" w14:textId="77777777" w:rsidR="006107F1" w:rsidRDefault="00844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I Canto dell'Inferno </w:t>
      </w:r>
    </w:p>
    <w:p w14:paraId="63CB23D0" w14:textId="77777777" w:rsidR="006107F1" w:rsidRDefault="00844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Le opere in latino - De </w:t>
      </w:r>
      <w:proofErr w:type="spellStart"/>
      <w:r>
        <w:rPr>
          <w:color w:val="000000"/>
        </w:rPr>
        <w:t>vulgari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eloquentia</w:t>
      </w:r>
      <w:proofErr w:type="spellEnd"/>
      <w:r>
        <w:rPr>
          <w:color w:val="000000"/>
        </w:rPr>
        <w:t>, De monarchia: struttura e contenuti</w:t>
      </w:r>
    </w:p>
    <w:p w14:paraId="0329D343" w14:textId="77777777" w:rsidR="006107F1" w:rsidRDefault="00844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Dal secondo libro del De </w:t>
      </w:r>
      <w:proofErr w:type="spellStart"/>
      <w:r>
        <w:t>vulgari</w:t>
      </w:r>
      <w:proofErr w:type="spellEnd"/>
      <w:r>
        <w:t xml:space="preserve"> </w:t>
      </w:r>
      <w:proofErr w:type="spellStart"/>
      <w:r>
        <w:t>Eloquentia</w:t>
      </w:r>
      <w:proofErr w:type="spellEnd"/>
      <w:r>
        <w:t>: I temi e gli stili</w:t>
      </w:r>
    </w:p>
    <w:p w14:paraId="769A511B" w14:textId="77777777" w:rsidR="006107F1" w:rsidRDefault="006107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926799E" w14:textId="77777777" w:rsidR="006107F1" w:rsidRDefault="00844A02">
      <w:r>
        <w:t>MOD. 4 Francesco Petrarca</w:t>
      </w:r>
    </w:p>
    <w:p w14:paraId="74144FBA" w14:textId="77777777" w:rsidR="006107F1" w:rsidRDefault="00844A02">
      <w:r>
        <w:t xml:space="preserve">Unità </w:t>
      </w:r>
    </w:p>
    <w:p w14:paraId="4A438EA7" w14:textId="77777777" w:rsidR="006107F1" w:rsidRDefault="00844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Biografia, pensiero, poetica </w:t>
      </w:r>
    </w:p>
    <w:p w14:paraId="1CC46EB8" w14:textId="77777777" w:rsidR="006107F1" w:rsidRDefault="00844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Una personalità inquieta</w:t>
      </w:r>
    </w:p>
    <w:p w14:paraId="36D83859" w14:textId="77777777" w:rsidR="006107F1" w:rsidRDefault="00844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Figura nuova dell’intellettuale precursore dell’Umanesimo</w:t>
      </w:r>
    </w:p>
    <w:p w14:paraId="1FF68E51" w14:textId="12C5FE1F" w:rsidR="002010D5" w:rsidRDefault="00844A02" w:rsidP="00250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i/>
          <w:color w:val="000000"/>
        </w:rPr>
        <w:t>Il Canzoniere</w:t>
      </w:r>
      <w:r>
        <w:rPr>
          <w:color w:val="000000"/>
        </w:rPr>
        <w:t xml:space="preserve">: struttura, temi, </w:t>
      </w:r>
      <w:r w:rsidR="000F0FC5">
        <w:t>forme</w:t>
      </w:r>
    </w:p>
    <w:p w14:paraId="6B41C424" w14:textId="599BD441" w:rsidR="006107F1" w:rsidRDefault="00844A02" w:rsidP="000F0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F0FC5">
        <w:rPr>
          <w:color w:val="000000"/>
        </w:rPr>
        <w:t>Dal Canzoniere:</w:t>
      </w:r>
      <w:r w:rsidR="00AB2D88">
        <w:rPr>
          <w:i/>
          <w:color w:val="000000"/>
        </w:rPr>
        <w:t xml:space="preserve"> </w:t>
      </w:r>
      <w:r w:rsidRPr="000F0FC5">
        <w:rPr>
          <w:i/>
          <w:color w:val="000000"/>
        </w:rPr>
        <w:t xml:space="preserve"> Solo et pensoso I più deserti campi, Erano i </w:t>
      </w:r>
      <w:proofErr w:type="spellStart"/>
      <w:r w:rsidRPr="000F0FC5">
        <w:rPr>
          <w:i/>
          <w:color w:val="000000"/>
        </w:rPr>
        <w:t>capei</w:t>
      </w:r>
      <w:proofErr w:type="spellEnd"/>
      <w:r w:rsidRPr="000F0FC5">
        <w:rPr>
          <w:i/>
          <w:color w:val="000000"/>
        </w:rPr>
        <w:t xml:space="preserve"> d’oro a l’aura sparsi, Chiare, fresche et dolci acque</w:t>
      </w:r>
      <w:r w:rsidR="00AB2D88">
        <w:rPr>
          <w:i/>
          <w:color w:val="000000"/>
        </w:rPr>
        <w:t>, Padre del ciel</w:t>
      </w:r>
    </w:p>
    <w:p w14:paraId="550E8114" w14:textId="77777777" w:rsidR="006107F1" w:rsidRDefault="006107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14:paraId="287ABA9A" w14:textId="77777777" w:rsidR="006107F1" w:rsidRDefault="00517A91">
      <w:r>
        <w:t>MOD. 6</w:t>
      </w:r>
      <w:r w:rsidR="00844A02">
        <w:t xml:space="preserve"> Giovanni Boccaccio </w:t>
      </w:r>
    </w:p>
    <w:p w14:paraId="075573BA" w14:textId="77777777" w:rsidR="006107F1" w:rsidRDefault="00844A02">
      <w:r>
        <w:t xml:space="preserve">Unità </w:t>
      </w:r>
    </w:p>
    <w:p w14:paraId="74454883" w14:textId="77777777" w:rsidR="006107F1" w:rsidRDefault="00844A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Biografia, pensiero, poetica </w:t>
      </w:r>
    </w:p>
    <w:p w14:paraId="20FBAE4C" w14:textId="77777777" w:rsidR="006107F1" w:rsidRDefault="00844A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i/>
          <w:color w:val="000000"/>
        </w:rPr>
        <w:lastRenderedPageBreak/>
        <w:t>Il Decameron</w:t>
      </w:r>
      <w:r>
        <w:rPr>
          <w:color w:val="000000"/>
        </w:rPr>
        <w:t xml:space="preserve">: genesi, titolo, ambientazione, contesto storico, struttura, temi, </w:t>
      </w:r>
      <w:r>
        <w:t>forme</w:t>
      </w:r>
    </w:p>
    <w:p w14:paraId="725A51E1" w14:textId="2DE51CBD" w:rsidR="006107F1" w:rsidRPr="005768F1" w:rsidRDefault="00844A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000000"/>
        </w:rPr>
      </w:pPr>
      <w:r>
        <w:rPr>
          <w:color w:val="000000"/>
        </w:rPr>
        <w:t xml:space="preserve">Dal Decameron: </w:t>
      </w:r>
      <w:r>
        <w:rPr>
          <w:i/>
          <w:color w:val="000000"/>
        </w:rPr>
        <w:t>A</w:t>
      </w:r>
      <w:r w:rsidR="002010D5">
        <w:rPr>
          <w:i/>
        </w:rPr>
        <w:t xml:space="preserve">ndreuccio da Perugia </w:t>
      </w:r>
      <w:r>
        <w:rPr>
          <w:i/>
          <w:color w:val="000000"/>
        </w:rPr>
        <w:t>,</w:t>
      </w:r>
      <w:r w:rsidR="002010D5">
        <w:rPr>
          <w:i/>
          <w:color w:val="000000"/>
        </w:rPr>
        <w:t xml:space="preserve"> </w:t>
      </w:r>
      <w:proofErr w:type="spellStart"/>
      <w:r w:rsidR="002010D5">
        <w:rPr>
          <w:i/>
          <w:color w:val="000000"/>
        </w:rPr>
        <w:t>Lisabetta</w:t>
      </w:r>
      <w:proofErr w:type="spellEnd"/>
      <w:r w:rsidR="002010D5">
        <w:rPr>
          <w:i/>
          <w:color w:val="000000"/>
        </w:rPr>
        <w:t xml:space="preserve"> da Messina,</w:t>
      </w:r>
      <w:r>
        <w:rPr>
          <w:i/>
          <w:color w:val="000000"/>
        </w:rPr>
        <w:t xml:space="preserve"> Federig</w:t>
      </w:r>
      <w:r w:rsidR="002010D5">
        <w:rPr>
          <w:i/>
          <w:color w:val="000000"/>
        </w:rPr>
        <w:t xml:space="preserve">o degli </w:t>
      </w:r>
      <w:proofErr w:type="spellStart"/>
      <w:r w:rsidR="002010D5">
        <w:rPr>
          <w:i/>
          <w:color w:val="000000"/>
        </w:rPr>
        <w:t>Alberighi</w:t>
      </w:r>
      <w:proofErr w:type="spellEnd"/>
      <w:r w:rsidR="002010D5">
        <w:rPr>
          <w:i/>
          <w:color w:val="000000"/>
        </w:rPr>
        <w:t xml:space="preserve">, </w:t>
      </w:r>
      <w:r>
        <w:rPr>
          <w:i/>
          <w:color w:val="000000"/>
        </w:rPr>
        <w:t xml:space="preserve">, </w:t>
      </w:r>
      <w:r>
        <w:rPr>
          <w:i/>
        </w:rPr>
        <w:t>Frate Cipolla</w:t>
      </w:r>
      <w:r w:rsidR="001953BB">
        <w:rPr>
          <w:i/>
        </w:rPr>
        <w:t>, Cisti fornaio</w:t>
      </w:r>
    </w:p>
    <w:p w14:paraId="498C4564" w14:textId="254EF927" w:rsidR="005768F1" w:rsidRDefault="005768F1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</w:rPr>
      </w:pPr>
    </w:p>
    <w:p w14:paraId="61B90F41" w14:textId="6D432ED7" w:rsidR="005768F1" w:rsidRDefault="00C16FF5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Cs/>
        </w:rPr>
      </w:pPr>
      <w:r>
        <w:rPr>
          <w:iCs/>
        </w:rPr>
        <w:t xml:space="preserve">MOD. 7 </w:t>
      </w:r>
      <w:r w:rsidR="005B75BE">
        <w:rPr>
          <w:iCs/>
        </w:rPr>
        <w:t>L’Umanesimo</w:t>
      </w:r>
    </w:p>
    <w:p w14:paraId="4568DD39" w14:textId="7134DE99" w:rsidR="007A15F8" w:rsidRDefault="007A15F8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Cs/>
        </w:rPr>
      </w:pPr>
    </w:p>
    <w:p w14:paraId="144C9AC1" w14:textId="13F34EC3" w:rsidR="003227E3" w:rsidRDefault="00AA6CF9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Cs/>
        </w:rPr>
      </w:pPr>
      <w:r>
        <w:rPr>
          <w:iCs/>
        </w:rPr>
        <w:t xml:space="preserve">Unità </w:t>
      </w:r>
    </w:p>
    <w:p w14:paraId="78214323" w14:textId="16DA31B8" w:rsidR="00AA6CF9" w:rsidRPr="00CA0D80" w:rsidRDefault="00CA0D80" w:rsidP="00AA6CF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Cs/>
        </w:rPr>
      </w:pPr>
      <w:r>
        <w:rPr>
          <w:i/>
        </w:rPr>
        <w:t>Nuovi valori, nuova visione del mondo</w:t>
      </w:r>
    </w:p>
    <w:p w14:paraId="4BB2139E" w14:textId="2972F123" w:rsidR="00CA0D80" w:rsidRPr="00C029F6" w:rsidRDefault="001C42D3" w:rsidP="00AA6CF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Cs/>
        </w:rPr>
      </w:pPr>
      <w:r>
        <w:rPr>
          <w:i/>
        </w:rPr>
        <w:t xml:space="preserve">La centralità </w:t>
      </w:r>
      <w:r w:rsidR="00C029F6">
        <w:rPr>
          <w:i/>
        </w:rPr>
        <w:t xml:space="preserve">dell’uomo </w:t>
      </w:r>
    </w:p>
    <w:p w14:paraId="70E859E1" w14:textId="5F927BA6" w:rsidR="005B75BE" w:rsidRDefault="007677B5" w:rsidP="005768F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Cs/>
        </w:rPr>
      </w:pPr>
      <w:r>
        <w:rPr>
          <w:i/>
        </w:rPr>
        <w:t>Giannozzo Manetti</w:t>
      </w:r>
      <w:r w:rsidR="00174565" w:rsidRPr="00174565">
        <w:rPr>
          <w:iCs/>
        </w:rPr>
        <w:t>:</w:t>
      </w:r>
      <w:r w:rsidR="00174565">
        <w:rPr>
          <w:iCs/>
        </w:rPr>
        <w:t xml:space="preserve"> </w:t>
      </w:r>
      <w:r w:rsidR="007A442A">
        <w:rPr>
          <w:i/>
        </w:rPr>
        <w:t>L’uomo artefice di se stesso</w:t>
      </w:r>
    </w:p>
    <w:p w14:paraId="119E870B" w14:textId="77777777" w:rsidR="007A442A" w:rsidRPr="007A442A" w:rsidRDefault="007A442A" w:rsidP="007A4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Cs/>
        </w:rPr>
      </w:pPr>
    </w:p>
    <w:p w14:paraId="7F5CC367" w14:textId="798A9EFA" w:rsidR="005B75BE" w:rsidRDefault="007A15F8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Cs/>
        </w:rPr>
      </w:pPr>
      <w:r>
        <w:rPr>
          <w:iCs/>
        </w:rPr>
        <w:t>MOD. 8 Il Cinquecento</w:t>
      </w:r>
    </w:p>
    <w:p w14:paraId="5601CC2A" w14:textId="1E025508" w:rsidR="00430330" w:rsidRDefault="00430330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Cs/>
        </w:rPr>
      </w:pPr>
    </w:p>
    <w:p w14:paraId="5A84CB5A" w14:textId="6E6DE40A" w:rsidR="00430330" w:rsidRDefault="00430330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Cs/>
        </w:rPr>
      </w:pPr>
      <w:r>
        <w:rPr>
          <w:iCs/>
        </w:rPr>
        <w:t xml:space="preserve">Unità </w:t>
      </w:r>
    </w:p>
    <w:p w14:paraId="08D23BF0" w14:textId="268F5292" w:rsidR="006C0CF9" w:rsidRDefault="003D2243" w:rsidP="006C0CF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Cs/>
          <w:color w:val="000000"/>
        </w:rPr>
      </w:pPr>
      <w:r>
        <w:rPr>
          <w:iCs/>
          <w:color w:val="000000"/>
        </w:rPr>
        <w:t>Niccolò Machiavelli:</w:t>
      </w:r>
      <w:r w:rsidR="001E6BDC">
        <w:rPr>
          <w:iCs/>
          <w:color w:val="000000"/>
        </w:rPr>
        <w:t xml:space="preserve"> </w:t>
      </w:r>
      <w:r w:rsidR="00643650">
        <w:rPr>
          <w:iCs/>
          <w:color w:val="000000"/>
        </w:rPr>
        <w:t>il pensiero politico</w:t>
      </w:r>
    </w:p>
    <w:p w14:paraId="635F77EA" w14:textId="33E0B675" w:rsidR="00643650" w:rsidRPr="00E1462F" w:rsidRDefault="00153366" w:rsidP="006C0CF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53366">
        <w:rPr>
          <w:i/>
          <w:color w:val="000000"/>
        </w:rPr>
        <w:t>Il Principe</w:t>
      </w:r>
      <w:r>
        <w:rPr>
          <w:iCs/>
          <w:color w:val="000000"/>
        </w:rPr>
        <w:t xml:space="preserve">: </w:t>
      </w:r>
      <w:r w:rsidR="00C80593">
        <w:rPr>
          <w:iCs/>
          <w:color w:val="000000"/>
        </w:rPr>
        <w:t xml:space="preserve">struttura, </w:t>
      </w:r>
      <w:r>
        <w:rPr>
          <w:iCs/>
          <w:color w:val="000000"/>
        </w:rPr>
        <w:t>temi e motivi</w:t>
      </w:r>
    </w:p>
    <w:p w14:paraId="4EC47E2B" w14:textId="22E8AEDA" w:rsidR="00E1462F" w:rsidRPr="009F7C3A" w:rsidRDefault="001C1C43" w:rsidP="006C0CF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Le qualità del Principe </w:t>
      </w:r>
      <w:r w:rsidR="00231012">
        <w:rPr>
          <w:iCs/>
          <w:color w:val="000000"/>
        </w:rPr>
        <w:t>(</w:t>
      </w:r>
      <w:proofErr w:type="spellStart"/>
      <w:r w:rsidR="00231012">
        <w:rPr>
          <w:iCs/>
          <w:color w:val="000000"/>
        </w:rPr>
        <w:t>cap.</w:t>
      </w:r>
      <w:r w:rsidR="00A35D12">
        <w:rPr>
          <w:iCs/>
          <w:color w:val="000000"/>
        </w:rPr>
        <w:t>X</w:t>
      </w:r>
      <w:r w:rsidR="00EF5EA8">
        <w:rPr>
          <w:iCs/>
          <w:color w:val="000000"/>
        </w:rPr>
        <w:t>V</w:t>
      </w:r>
      <w:proofErr w:type="spellEnd"/>
      <w:r w:rsidR="00A35D12">
        <w:rPr>
          <w:iCs/>
          <w:color w:val="000000"/>
        </w:rPr>
        <w:t>)</w:t>
      </w:r>
    </w:p>
    <w:p w14:paraId="53889DE3" w14:textId="03C20826" w:rsidR="009F7C3A" w:rsidRPr="006667D9" w:rsidRDefault="00D67E12" w:rsidP="006C0CF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Cs/>
          <w:color w:val="000000"/>
        </w:rPr>
        <w:t>Francesco Guicciardini:</w:t>
      </w:r>
      <w:r w:rsidR="006667D9">
        <w:rPr>
          <w:iCs/>
          <w:color w:val="000000"/>
        </w:rPr>
        <w:t xml:space="preserve"> il pensiero politico</w:t>
      </w:r>
    </w:p>
    <w:p w14:paraId="45BF52D3" w14:textId="6C22269C" w:rsidR="006667D9" w:rsidRPr="00153366" w:rsidRDefault="00E23E1E" w:rsidP="006C0CF9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Cs/>
          <w:color w:val="000000"/>
        </w:rPr>
        <w:t>Machiavelli e Guicciardini a confronto</w:t>
      </w:r>
    </w:p>
    <w:p w14:paraId="32BB6374" w14:textId="45218356" w:rsidR="001953BB" w:rsidRDefault="001953BB" w:rsidP="005768F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</w:rPr>
      </w:pPr>
    </w:p>
    <w:p w14:paraId="4CA8CA4D" w14:textId="77777777" w:rsidR="006107F1" w:rsidRPr="00E23E1E" w:rsidRDefault="006107F1">
      <w:pPr>
        <w:rPr>
          <w:iCs/>
        </w:rPr>
      </w:pPr>
    </w:p>
    <w:p w14:paraId="0265B9C1" w14:textId="77777777" w:rsidR="00517A91" w:rsidRDefault="00517A91"/>
    <w:p w14:paraId="1C263F06" w14:textId="77777777" w:rsidR="00517A91" w:rsidRDefault="00517A91"/>
    <w:p w14:paraId="024C8367" w14:textId="0AF32BD4" w:rsidR="00517A91" w:rsidRDefault="00517A91">
      <w:r>
        <w:t xml:space="preserve">Tivoli, </w:t>
      </w:r>
      <w:r w:rsidR="005768F1">
        <w:t>31</w:t>
      </w:r>
      <w:r>
        <w:t xml:space="preserve"> maggio </w:t>
      </w:r>
      <w:r w:rsidR="005768F1">
        <w:t>2021</w:t>
      </w:r>
      <w:r>
        <w:t xml:space="preserve">                                     </w:t>
      </w:r>
    </w:p>
    <w:p w14:paraId="4C59BF10" w14:textId="77777777" w:rsidR="00517A91" w:rsidRDefault="00517A91"/>
    <w:p w14:paraId="2A03AEF2" w14:textId="05A95E91" w:rsidR="00517A91" w:rsidRDefault="00517A91">
      <w:r>
        <w:t xml:space="preserve">                                                                                                                                 </w:t>
      </w:r>
    </w:p>
    <w:sectPr w:rsidR="00517A91" w:rsidSect="00610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4AEC" w14:textId="77777777" w:rsidR="0062488A" w:rsidRDefault="0062488A" w:rsidP="006107F1">
      <w:pPr>
        <w:spacing w:after="0" w:line="240" w:lineRule="auto"/>
      </w:pPr>
      <w:r>
        <w:separator/>
      </w:r>
    </w:p>
  </w:endnote>
  <w:endnote w:type="continuationSeparator" w:id="0">
    <w:p w14:paraId="2B75BD73" w14:textId="77777777" w:rsidR="0062488A" w:rsidRDefault="0062488A" w:rsidP="0061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B838" w14:textId="77777777" w:rsidR="006107F1" w:rsidRDefault="00610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F8F0" w14:textId="77777777" w:rsidR="006107F1" w:rsidRDefault="00844A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Docente Giuliana Fantozzi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535F" w14:textId="77777777" w:rsidR="006107F1" w:rsidRDefault="00610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260" w14:textId="77777777" w:rsidR="0062488A" w:rsidRDefault="0062488A" w:rsidP="006107F1">
      <w:pPr>
        <w:spacing w:after="0" w:line="240" w:lineRule="auto"/>
      </w:pPr>
      <w:r>
        <w:separator/>
      </w:r>
    </w:p>
  </w:footnote>
  <w:footnote w:type="continuationSeparator" w:id="0">
    <w:p w14:paraId="5B264FEB" w14:textId="77777777" w:rsidR="0062488A" w:rsidRDefault="0062488A" w:rsidP="0061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B2F" w14:textId="77777777" w:rsidR="006107F1" w:rsidRDefault="00610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7CBB" w14:textId="77777777" w:rsidR="006107F1" w:rsidRDefault="00844A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I.T.C.G.”E. FERMI”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E189" w14:textId="77777777" w:rsidR="006107F1" w:rsidRDefault="00610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BC8"/>
    <w:multiLevelType w:val="hybridMultilevel"/>
    <w:tmpl w:val="B2224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F6B"/>
    <w:multiLevelType w:val="multilevel"/>
    <w:tmpl w:val="0FE6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E0C"/>
    <w:multiLevelType w:val="multilevel"/>
    <w:tmpl w:val="27228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19025C"/>
    <w:multiLevelType w:val="hybridMultilevel"/>
    <w:tmpl w:val="875EA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2E22"/>
    <w:multiLevelType w:val="multilevel"/>
    <w:tmpl w:val="F12C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646"/>
    <w:multiLevelType w:val="multilevel"/>
    <w:tmpl w:val="2826B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2C86"/>
    <w:multiLevelType w:val="multilevel"/>
    <w:tmpl w:val="CF768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5435"/>
    <w:multiLevelType w:val="multilevel"/>
    <w:tmpl w:val="790C4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1"/>
    <w:rsid w:val="00016A11"/>
    <w:rsid w:val="000B5CFF"/>
    <w:rsid w:val="000F0FC5"/>
    <w:rsid w:val="00153366"/>
    <w:rsid w:val="00174565"/>
    <w:rsid w:val="0017684C"/>
    <w:rsid w:val="001953BB"/>
    <w:rsid w:val="001A3802"/>
    <w:rsid w:val="001C1C43"/>
    <w:rsid w:val="001C42D3"/>
    <w:rsid w:val="001E6BDC"/>
    <w:rsid w:val="002010D5"/>
    <w:rsid w:val="00231012"/>
    <w:rsid w:val="00250AA9"/>
    <w:rsid w:val="003227E3"/>
    <w:rsid w:val="003D2243"/>
    <w:rsid w:val="00430330"/>
    <w:rsid w:val="00517A91"/>
    <w:rsid w:val="005768F1"/>
    <w:rsid w:val="005B75BE"/>
    <w:rsid w:val="006107F1"/>
    <w:rsid w:val="006133BE"/>
    <w:rsid w:val="0062488A"/>
    <w:rsid w:val="00643650"/>
    <w:rsid w:val="006667D9"/>
    <w:rsid w:val="006C0CF9"/>
    <w:rsid w:val="007677B5"/>
    <w:rsid w:val="007A15F8"/>
    <w:rsid w:val="007A442A"/>
    <w:rsid w:val="00844A02"/>
    <w:rsid w:val="009F7C3A"/>
    <w:rsid w:val="00A35D12"/>
    <w:rsid w:val="00A7682B"/>
    <w:rsid w:val="00A830C5"/>
    <w:rsid w:val="00AA6CF9"/>
    <w:rsid w:val="00AB2D88"/>
    <w:rsid w:val="00BD1599"/>
    <w:rsid w:val="00C029F6"/>
    <w:rsid w:val="00C16FF5"/>
    <w:rsid w:val="00C174E1"/>
    <w:rsid w:val="00C80593"/>
    <w:rsid w:val="00CA0D80"/>
    <w:rsid w:val="00D67E12"/>
    <w:rsid w:val="00E1462F"/>
    <w:rsid w:val="00E23E1E"/>
    <w:rsid w:val="00EA7BC8"/>
    <w:rsid w:val="00EF5EA8"/>
    <w:rsid w:val="00F1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3BFB"/>
  <w15:docId w15:val="{A93F3B32-4315-7C40-ABA2-627EF44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7F1"/>
  </w:style>
  <w:style w:type="paragraph" w:styleId="Titolo1">
    <w:name w:val="heading 1"/>
    <w:basedOn w:val="Normale2"/>
    <w:next w:val="Normale2"/>
    <w:rsid w:val="006107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6107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6107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6107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6107F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6107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107F1"/>
  </w:style>
  <w:style w:type="table" w:customStyle="1" w:styleId="TableNormal">
    <w:name w:val="Table Normal"/>
    <w:rsid w:val="00610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6107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6107F1"/>
  </w:style>
  <w:style w:type="table" w:customStyle="1" w:styleId="TableNormal0">
    <w:name w:val="Table Normal"/>
    <w:rsid w:val="00610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5C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6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5D"/>
  </w:style>
  <w:style w:type="paragraph" w:styleId="Pidipagina">
    <w:name w:val="footer"/>
    <w:basedOn w:val="Normale"/>
    <w:link w:val="PidipaginaCarattere"/>
    <w:uiPriority w:val="99"/>
    <w:unhideWhenUsed/>
    <w:rsid w:val="001F6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5D"/>
  </w:style>
  <w:style w:type="paragraph" w:styleId="Sottotitolo">
    <w:name w:val="Subtitle"/>
    <w:basedOn w:val="Normale2"/>
    <w:next w:val="Normale2"/>
    <w:rsid w:val="006107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Giuliana Fantozzi</cp:lastModifiedBy>
  <cp:revision>41</cp:revision>
  <dcterms:created xsi:type="dcterms:W3CDTF">2021-06-07T09:14:00Z</dcterms:created>
  <dcterms:modified xsi:type="dcterms:W3CDTF">2021-06-07T09:46:00Z</dcterms:modified>
</cp:coreProperties>
</file>